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BB" w:rsidRPr="00F55794" w:rsidRDefault="00E9598F" w:rsidP="008E39BB">
      <w:pPr>
        <w:pStyle w:val="ConsPlusNormal"/>
        <w:ind w:left="1091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 w:rsidR="008E39BB">
        <w:rPr>
          <w:rFonts w:ascii="Times New Roman" w:hAnsi="Times New Roman" w:cs="Times New Roman"/>
          <w:sz w:val="28"/>
          <w:szCs w:val="28"/>
        </w:rPr>
        <w:t>10</w:t>
      </w:r>
    </w:p>
    <w:p w:rsidR="008E39BB" w:rsidRPr="00F55794" w:rsidRDefault="008E39BB" w:rsidP="008E39BB">
      <w:pPr>
        <w:pStyle w:val="ConsPlusNormal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8E39BB" w:rsidRPr="00F55794" w:rsidRDefault="008E39BB" w:rsidP="008E39BB">
      <w:pPr>
        <w:pStyle w:val="ConsPlusNormal"/>
        <w:ind w:left="10915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8E39BB" w:rsidRPr="00F55794" w:rsidRDefault="008E39BB" w:rsidP="008E39BB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8E39BB" w:rsidRPr="00AA7677" w:rsidRDefault="008E39BB" w:rsidP="008E3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67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8E39BB" w:rsidRPr="008E39BB" w:rsidRDefault="008E39BB" w:rsidP="008E3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9BB">
        <w:rPr>
          <w:rFonts w:ascii="Times New Roman" w:hAnsi="Times New Roman" w:cs="Times New Roman"/>
          <w:bCs/>
          <w:sz w:val="28"/>
          <w:szCs w:val="28"/>
        </w:rPr>
        <w:t>инвестиционных проектов, реализуемых за счет бюджетных</w:t>
      </w:r>
    </w:p>
    <w:p w:rsidR="008E39BB" w:rsidRPr="008E39BB" w:rsidRDefault="008E39BB" w:rsidP="008E3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9BB">
        <w:rPr>
          <w:rFonts w:ascii="Times New Roman" w:hAnsi="Times New Roman" w:cs="Times New Roman"/>
          <w:bCs/>
          <w:sz w:val="28"/>
          <w:szCs w:val="28"/>
        </w:rPr>
        <w:t>инвестиций (субсидий) в соответствии со статьями 78(2), 79</w:t>
      </w:r>
    </w:p>
    <w:p w:rsidR="008E39BB" w:rsidRPr="008E39BB" w:rsidRDefault="008E39BB" w:rsidP="008E3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9BB">
        <w:rPr>
          <w:rFonts w:ascii="Times New Roman" w:hAnsi="Times New Roman" w:cs="Times New Roman"/>
          <w:bCs/>
          <w:sz w:val="28"/>
          <w:szCs w:val="28"/>
        </w:rPr>
        <w:t>и 80 Бюджетного кодекса Российской Федерации в рамках</w:t>
      </w:r>
    </w:p>
    <w:p w:rsidR="008E39BB" w:rsidRPr="008E39BB" w:rsidRDefault="008E39BB" w:rsidP="008E3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9BB">
        <w:rPr>
          <w:rFonts w:ascii="Times New Roman" w:hAnsi="Times New Roman" w:cs="Times New Roman"/>
          <w:bCs/>
          <w:sz w:val="28"/>
          <w:szCs w:val="28"/>
        </w:rPr>
        <w:t>муниципальной программы муниципального образования Белореченский район</w:t>
      </w:r>
    </w:p>
    <w:p w:rsidR="008E39BB" w:rsidRPr="00AA7677" w:rsidRDefault="008E39BB" w:rsidP="008E39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A7677">
        <w:rPr>
          <w:rFonts w:ascii="Times New Roman" w:hAnsi="Times New Roman" w:cs="Times New Roman"/>
          <w:sz w:val="28"/>
          <w:szCs w:val="28"/>
        </w:rPr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E39BB" w:rsidRPr="00AA7677" w:rsidRDefault="008E39BB" w:rsidP="008E39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7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72"/>
        <w:gridCol w:w="1559"/>
        <w:gridCol w:w="1560"/>
        <w:gridCol w:w="1417"/>
        <w:gridCol w:w="1587"/>
        <w:gridCol w:w="1416"/>
        <w:gridCol w:w="1272"/>
        <w:gridCol w:w="1247"/>
        <w:gridCol w:w="1644"/>
      </w:tblGrid>
      <w:tr w:rsidR="008E39BB" w:rsidRPr="008E39BB" w:rsidTr="008E39B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инвестиционного проекта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Мощность объекта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Срок реализации инвестиционного проекта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Стоимость объекта в текущих ценах, тыс. рублей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обеспечение, тыс. рублей &lt;1&gt;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Уровень строительной готовности, %</w:t>
            </w:r>
          </w:p>
        </w:tc>
      </w:tr>
      <w:tr w:rsidR="008E39BB" w:rsidRPr="008E39BB" w:rsidTr="008E39B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профинансировано в предыдущие годы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очередной (текущий) период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1-й год планового периода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2-й год планового периода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9BB" w:rsidRPr="008E39BB" w:rsidTr="008E39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E39BB" w:rsidRPr="008E39BB" w:rsidTr="008E39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1</w:t>
            </w:r>
          </w:p>
        </w:tc>
      </w:tr>
      <w:tr w:rsidR="008E39BB" w:rsidRPr="008E39BB" w:rsidTr="008E39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9BB" w:rsidRPr="008E39BB" w:rsidTr="008E39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Подпрограмма №</w:t>
            </w:r>
          </w:p>
        </w:tc>
      </w:tr>
      <w:tr w:rsidR="008E39BB" w:rsidRPr="008E39BB" w:rsidTr="008E39B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9BB" w:rsidRPr="008E39BB" w:rsidTr="008E39BB">
        <w:tc>
          <w:tcPr>
            <w:tcW w:w="14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8E39BB" w:rsidRPr="008E39BB" w:rsidRDefault="008E39BB" w:rsidP="002522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&lt;1</w:t>
            </w:r>
            <w:proofErr w:type="gramStart"/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&gt; У</w:t>
            </w:r>
            <w:proofErr w:type="gramEnd"/>
            <w:r w:rsidRPr="008E39BB">
              <w:rPr>
                <w:rFonts w:ascii="Times New Roman" w:hAnsi="Times New Roman" w:cs="Times New Roman"/>
                <w:sz w:val="28"/>
                <w:szCs w:val="28"/>
              </w:rPr>
              <w:t>казывается с точностью до одного знака после запятой.</w:t>
            </w:r>
          </w:p>
        </w:tc>
      </w:tr>
    </w:tbl>
    <w:p w:rsidR="00A82F3A" w:rsidRDefault="00A82F3A"/>
    <w:p w:rsidR="008E39BB" w:rsidRDefault="008E39BB"/>
    <w:p w:rsidR="008E39BB" w:rsidRPr="00F55794" w:rsidRDefault="008E39BB" w:rsidP="008E39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8E39BB" w:rsidRPr="00F55794" w:rsidRDefault="008E39BB" w:rsidP="008E39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8E39BB" w:rsidRPr="00F55794" w:rsidRDefault="008E39BB" w:rsidP="008E39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9BB" w:rsidRPr="00F55794" w:rsidRDefault="008E39BB" w:rsidP="008E39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>Н.В. Науменко</w:t>
      </w:r>
    </w:p>
    <w:p w:rsidR="008E39BB" w:rsidRDefault="008E39BB"/>
    <w:sectPr w:rsidR="008E39BB" w:rsidSect="008E39BB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6CE" w:rsidRDefault="00D556CE" w:rsidP="008E39BB">
      <w:pPr>
        <w:spacing w:after="0" w:line="240" w:lineRule="auto"/>
      </w:pPr>
      <w:r>
        <w:separator/>
      </w:r>
    </w:p>
  </w:endnote>
  <w:endnote w:type="continuationSeparator" w:id="0">
    <w:p w:rsidR="00D556CE" w:rsidRDefault="00D556CE" w:rsidP="008E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6CE" w:rsidRDefault="00D556CE" w:rsidP="008E39BB">
      <w:pPr>
        <w:spacing w:after="0" w:line="240" w:lineRule="auto"/>
      </w:pPr>
      <w:r>
        <w:separator/>
      </w:r>
    </w:p>
  </w:footnote>
  <w:footnote w:type="continuationSeparator" w:id="0">
    <w:p w:rsidR="00D556CE" w:rsidRDefault="00D556CE" w:rsidP="008E3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BB" w:rsidRPr="008E39BB" w:rsidRDefault="008E39BB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8E39BB" w:rsidRPr="008E39BB" w:rsidRDefault="008E39B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A0"/>
    <w:rsid w:val="00660CB3"/>
    <w:rsid w:val="008D61A0"/>
    <w:rsid w:val="008E39BB"/>
    <w:rsid w:val="00A82F3A"/>
    <w:rsid w:val="00D556CE"/>
    <w:rsid w:val="00E9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39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E3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39BB"/>
  </w:style>
  <w:style w:type="paragraph" w:styleId="a5">
    <w:name w:val="footer"/>
    <w:basedOn w:val="a"/>
    <w:link w:val="a6"/>
    <w:uiPriority w:val="99"/>
    <w:unhideWhenUsed/>
    <w:rsid w:val="008E3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39BB"/>
  </w:style>
  <w:style w:type="paragraph" w:styleId="a7">
    <w:name w:val="Balloon Text"/>
    <w:basedOn w:val="a"/>
    <w:link w:val="a8"/>
    <w:uiPriority w:val="99"/>
    <w:semiHidden/>
    <w:unhideWhenUsed/>
    <w:rsid w:val="008E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39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E3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39BB"/>
  </w:style>
  <w:style w:type="paragraph" w:styleId="a5">
    <w:name w:val="footer"/>
    <w:basedOn w:val="a"/>
    <w:link w:val="a6"/>
    <w:uiPriority w:val="99"/>
    <w:unhideWhenUsed/>
    <w:rsid w:val="008E3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39BB"/>
  </w:style>
  <w:style w:type="paragraph" w:styleId="a7">
    <w:name w:val="Balloon Text"/>
    <w:basedOn w:val="a"/>
    <w:link w:val="a8"/>
    <w:uiPriority w:val="99"/>
    <w:semiHidden/>
    <w:unhideWhenUsed/>
    <w:rsid w:val="008E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3</cp:revision>
  <cp:lastPrinted>2020-11-09T08:03:00Z</cp:lastPrinted>
  <dcterms:created xsi:type="dcterms:W3CDTF">2020-11-09T06:34:00Z</dcterms:created>
  <dcterms:modified xsi:type="dcterms:W3CDTF">2020-11-09T08:03:00Z</dcterms:modified>
</cp:coreProperties>
</file>